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Heading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471E94E8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3C5F">
        <w:rPr>
          <w:szCs w:val="22"/>
        </w:rPr>
        <w:t>rekonstrukcij</w:t>
      </w:r>
      <w:r w:rsidR="003344A2">
        <w:rPr>
          <w:szCs w:val="22"/>
        </w:rPr>
        <w:t>e</w:t>
      </w:r>
    </w:p>
    <w:p w14:paraId="13D642FD" w14:textId="77777777" w:rsidR="00096BE1" w:rsidRPr="00096BE1" w:rsidRDefault="00096BE1" w:rsidP="00096BE1">
      <w:pPr>
        <w:jc w:val="center"/>
        <w:rPr>
          <w:szCs w:val="22"/>
        </w:rPr>
      </w:pPr>
      <w:r w:rsidRPr="00096BE1">
        <w:rPr>
          <w:szCs w:val="22"/>
        </w:rPr>
        <w:t xml:space="preserve">NTP Kajfešov brijeg i grada Gualda Tadina </w:t>
      </w: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4C9" w14:textId="77777777" w:rsidR="00B9359D" w:rsidRDefault="00B9359D">
      <w:r>
        <w:separator/>
      </w:r>
    </w:p>
  </w:endnote>
  <w:endnote w:type="continuationSeparator" w:id="0">
    <w:p w14:paraId="7CDEEA4C" w14:textId="77777777" w:rsidR="00B9359D" w:rsidRDefault="00B9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F4AD" w14:textId="77777777" w:rsidR="00B9359D" w:rsidRDefault="00B9359D">
      <w:r>
        <w:separator/>
      </w:r>
    </w:p>
  </w:footnote>
  <w:footnote w:type="continuationSeparator" w:id="0">
    <w:p w14:paraId="4549DE33" w14:textId="77777777" w:rsidR="00B9359D" w:rsidRDefault="00B9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Header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Header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Heading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Header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Header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Header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Header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Header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6BE1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C7F89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49D7"/>
    <w:rsid w:val="001904BC"/>
    <w:rsid w:val="00193D7D"/>
    <w:rsid w:val="0019507C"/>
    <w:rsid w:val="00195238"/>
    <w:rsid w:val="00196E40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1EA6"/>
    <w:rsid w:val="002633C1"/>
    <w:rsid w:val="00264268"/>
    <w:rsid w:val="002733DC"/>
    <w:rsid w:val="00277AD0"/>
    <w:rsid w:val="00290352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2F67D4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62AE"/>
    <w:rsid w:val="0064525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C6D63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8F0EF2"/>
    <w:rsid w:val="008F3C9C"/>
    <w:rsid w:val="00903D60"/>
    <w:rsid w:val="00904629"/>
    <w:rsid w:val="00905E0C"/>
    <w:rsid w:val="0090780B"/>
    <w:rsid w:val="009110CE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59D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1105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254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3F80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A373F8"/>
    <w:rPr>
      <w:b/>
      <w:bCs/>
      <w:sz w:val="32"/>
      <w:szCs w:val="24"/>
    </w:rPr>
  </w:style>
  <w:style w:type="table" w:customStyle="1" w:styleId="TableGrid2">
    <w:name w:val="Table Grid2"/>
    <w:basedOn w:val="TableNormal"/>
    <w:next w:val="TableGrid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2024-05-14T12:14:00Z</cp:lastPrinted>
  <dcterms:created xsi:type="dcterms:W3CDTF">2026-06-30T12:23:00Z</dcterms:created>
  <dcterms:modified xsi:type="dcterms:W3CDTF">2026-06-30T12:23:00Z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